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7028" w14:textId="77777777" w:rsidR="00A77B3E" w:rsidRDefault="0072413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41/2022</w:t>
      </w:r>
      <w:r>
        <w:rPr>
          <w:b/>
          <w:caps/>
        </w:rPr>
        <w:br/>
        <w:t>Burmistrza Gminy i Miasta Dobczyce</w:t>
      </w:r>
    </w:p>
    <w:p w14:paraId="6DECA72A" w14:textId="77777777" w:rsidR="00A77B3E" w:rsidRDefault="00724130">
      <w:pPr>
        <w:spacing w:before="280" w:after="280" w:line="276" w:lineRule="auto"/>
        <w:jc w:val="center"/>
        <w:rPr>
          <w:b/>
          <w:caps/>
        </w:rPr>
      </w:pPr>
      <w:r>
        <w:t>z dnia 15 lutego 2022 r.</w:t>
      </w:r>
    </w:p>
    <w:p w14:paraId="2AD5E108" w14:textId="77777777" w:rsidR="00A77B3E" w:rsidRDefault="0072413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w 2022 r.  zadań publicznych z zakresu  kultury i tradycji, turystyki oraz działalności na rzecz osób w wieku emerytalnym.</w:t>
      </w:r>
    </w:p>
    <w:p w14:paraId="6A26C399" w14:textId="4E0B78C8" w:rsidR="00A77B3E" w:rsidRDefault="00724130">
      <w:pPr>
        <w:keepLines/>
        <w:spacing w:before="120" w:after="120" w:line="276" w:lineRule="auto"/>
        <w:ind w:firstLine="227"/>
      </w:pPr>
      <w:r>
        <w:t>Na podstawie art. 30 ust. 1 ustawy z dnia 8 marca 1990 r. o samorządzie gminnym ( t.j. Dz. U. z 2021 r. poz. 1372 z późn. zm.) art.11 i art. 15</w:t>
      </w:r>
      <w:r w:rsidR="00390D6A">
        <w:t xml:space="preserve"> ust 2h i 2j </w:t>
      </w:r>
      <w:r>
        <w:t>ustawy z dnia 24 kwietnia 2003 roku o działalności pożytku publicznego i o wolontariacie (t.j. Dz. U. z 2020 r. , poz. 1057 z późn. zm.) oraz uchwały Nr XXXVIII/314/2021  Rady Miejskiej w Dobczycach z dnia 27 października 2021 r</w:t>
      </w:r>
      <w:r w:rsidR="00390D6A">
        <w:t>. . w sprawie przyjęcia "Rocznego Programu Współpracy  Gminy Dobczyce z organizacjami pozarządowymi oraz podmiotami wymienionymi w art. 3 ust. 3 ustawy z dnia 24 kwietnia 2003 r. o działalności pożytku publicznego i wolontariacie na rok 2022</w:t>
      </w:r>
      <w:r w:rsidR="00390D6A">
        <w:t xml:space="preserve">” </w:t>
      </w:r>
      <w:r>
        <w:t>zarządza</w:t>
      </w:r>
      <w:r w:rsidR="00390D6A">
        <w:t xml:space="preserve"> się</w:t>
      </w:r>
      <w:r>
        <w:t xml:space="preserve"> co następuje:</w:t>
      </w:r>
    </w:p>
    <w:p w14:paraId="6C2AC0A9" w14:textId="77777777" w:rsidR="00A77B3E" w:rsidRDefault="0072413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 z zakresu kultury i tradycji, turystyki oraz działalności na rzecz osób w wieku emerytalnym  w Gminie Dobczyce w roku 2022 r. udziela się oferentom dotacji w wysokości jak w załączniku nr 1 do niniejszego zarządzenia.</w:t>
      </w:r>
    </w:p>
    <w:p w14:paraId="3F2E0BCE" w14:textId="557A3E29" w:rsidR="00A77B3E" w:rsidRDefault="00724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podmiotowi na realizację zadań publicznych w Gminie Dobczyce w 2022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 xml:space="preserve">22.02.2022 r. </w:t>
      </w:r>
      <w:r>
        <w:rPr>
          <w:color w:val="000000"/>
          <w:u w:color="000000"/>
        </w:rPr>
        <w:t>w systemie</w:t>
      </w:r>
      <w:r w:rsidR="00390D6A">
        <w:rPr>
          <w:color w:val="000000"/>
          <w:u w:color="000000"/>
        </w:rPr>
        <w:t xml:space="preserve"> Witkac</w:t>
      </w:r>
      <w:r>
        <w:rPr>
          <w:color w:val="000000"/>
          <w:u w:color="000000"/>
        </w:rPr>
        <w:t> </w:t>
      </w:r>
      <w:r w:rsidR="00390D6A">
        <w:rPr>
          <w:color w:val="000000"/>
          <w:u w:color="000000"/>
        </w:rPr>
        <w:t>(www.witkac.pl)</w:t>
      </w:r>
      <w:r>
        <w:rPr>
          <w:color w:val="000000"/>
          <w:u w:color="000000"/>
        </w:rPr>
        <w:t>  oraz w Urzędzie Gminy i Miasta Dobczyce – Biuro Obsługi Klienta, a następnie podpisanie umowy.</w:t>
      </w:r>
    </w:p>
    <w:p w14:paraId="6487B3C7" w14:textId="473EA01A" w:rsidR="00A77B3E" w:rsidRDefault="00724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</w:t>
      </w:r>
      <w:r w:rsidR="00390D6A">
        <w:rPr>
          <w:color w:val="000000"/>
          <w:u w:color="000000"/>
        </w:rPr>
        <w:t xml:space="preserve"> tj. 22.02.2022 r</w:t>
      </w:r>
      <w:r>
        <w:rPr>
          <w:color w:val="000000"/>
          <w:u w:color="000000"/>
        </w:rPr>
        <w:t>.</w:t>
      </w:r>
    </w:p>
    <w:p w14:paraId="4508C03F" w14:textId="77777777" w:rsidR="00A77B3E" w:rsidRDefault="00724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7BC3FA63" w14:textId="77777777" w:rsidR="00A77B3E" w:rsidRDefault="00724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2869AF70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97C1EBF" w14:textId="77777777" w:rsidR="00193F4C" w:rsidRDefault="00724130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>Załącznik nr 1 do Zarządzenia nr 4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/2022 z dnia 15.02.2022</w:t>
      </w:r>
    </w:p>
    <w:p w14:paraId="29B47508" w14:textId="77777777" w:rsidR="00193F4C" w:rsidRDefault="00193F4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AFA8043" w14:textId="77777777" w:rsidR="00193F4C" w:rsidRDefault="00724130">
      <w:pPr>
        <w:spacing w:before="348" w:after="348"/>
        <w:jc w:val="center"/>
        <w:outlineLvl w:val="0"/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</w:pPr>
      <w:r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  <w:t>Wyniki oceny merytorycznej </w:t>
      </w:r>
    </w:p>
    <w:p w14:paraId="47174156" w14:textId="77777777" w:rsidR="00193F4C" w:rsidRDefault="00724130">
      <w:pPr>
        <w:spacing w:after="100"/>
        <w:jc w:val="center"/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39"/>
        <w:gridCol w:w="1985"/>
      </w:tblGrid>
      <w:tr w:rsidR="00193F4C" w14:paraId="765467A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326684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93D3D5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32723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193F4C" w14:paraId="73CE974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19F419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B628F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POZNAJ SWÓJ KRAJ Z PRZEWODNIKAMI PTTK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4F5DD0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93F4C" w14:paraId="57B7E5FD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8D764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FF375D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Krawczyk Projekt. Koncert ku pamięci Krzysztofa Krawczyka.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FBE61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193F4C" w14:paraId="6725504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FEF3A0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D51D5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PRZEWODNICY PTTK SENIOROM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D44344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6A765F4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86C0E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A39F28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Poznawanie regionów Polski oraz organizacja wspólnych imprez z partnerskim miastem Sarisskie Michalany - Słowacja.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Dobczyckie Stowarzyszenie Emerytów i Rencistów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1DACA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193F4C" w14:paraId="19CC38B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333A35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4CE6C1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Koncert Galowy Zespołu Pieśni i Tańca "Dobczyce"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WSPIERANIA KULTURY "CHARSTEK”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3D82B4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10 000,00 zł</w:t>
            </w:r>
          </w:p>
        </w:tc>
      </w:tr>
      <w:tr w:rsidR="00193F4C" w14:paraId="1DD21B1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A7972C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5F47A8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 KULTURĄ W PLENERZE KORNATKĘ PRZEMIERZĘ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Społeczno-Kulturalne "GOŚCINIEC"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4CB53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93F4C" w14:paraId="0E942E3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65F5BC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0DF81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Nordic walking turystycznie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Małopolskie Stowarzyszenie Nordic Walking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DAFFC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193F4C" w14:paraId="36F91A7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BD130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8F496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Jubileuszowe X Dobczyckie Zaduszki Muzyczne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KAT DOBCZYCE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FF8E0C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193F4C" w14:paraId="0A2C654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79BC6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3D551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VII Powiatowe Mistrzostwa Robotów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KAT DOBCZYCE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7455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193F4C" w14:paraId="1303B77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368852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1893B9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Integracja mieszkańców Gminy Dobczyce poprzez czynny udział w kulturze i rekreacji.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Przyjaciół Szkoły Im. Bohaterów Tajnego Nauczania w Dziekanowicach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E7E332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193F4C" w14:paraId="06118BA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A293A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06EFF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SKANSENOVA - ŚLAD TRADYCJI W DOBCZYCKIM SKANSENIE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31AEF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193F4C" w14:paraId="4E7FEFA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7444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745ED7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Zdrowie i uśmiech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GRANICA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675DA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2 500,00 zł</w:t>
            </w:r>
          </w:p>
        </w:tc>
      </w:tr>
      <w:tr w:rsidR="00193F4C" w14:paraId="66AB9CB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1AF2A1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13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DACD1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Operetka na WYNOS! +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Operetka Wrocławska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FB2447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043AE49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A83262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A1B6E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Zarażamy muzyką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Oczarowani Muzyką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F201C5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193F4C" w14:paraId="17D8E56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5F6E22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10F7EE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Spotkanie na Wzgórzu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041650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193F4C" w14:paraId="352053B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E4EE2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90B97D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Warsztaty  projektowania i wykonywania odlewów żywicznych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28C528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193F4C" w14:paraId="51FC6CB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38788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17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75E10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Warsztaty perkusyjne z Maciejem Ślimakiem Starostą w Dobczycach 2022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Anatomia Rocka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47F7DB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591D9CF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E29DDD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CEFFC7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Edukacja zawsze na czasie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373C9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7 500,00 zł</w:t>
            </w:r>
          </w:p>
        </w:tc>
      </w:tr>
      <w:tr w:rsidR="00193F4C" w14:paraId="661EA19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B9D93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19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78F52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Doroczny festiwal historyczny im. Flotylli Pińskiej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62CB51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4 500,00 zł</w:t>
            </w:r>
          </w:p>
        </w:tc>
      </w:tr>
      <w:tr w:rsidR="00193F4C" w14:paraId="2FFFDED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29FC6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C55131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Wydanie podręcznika pod nazwą „Senior konsument-poradnik praktyczny”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EX LEGE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C880BF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64ACFB2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152545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21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4373E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Plenerowy piknik kostiumowy pod Zamkiem w Dobczycach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Teatr pod Zamkiem w Dobczycach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C2225C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43BD791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2C48A2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22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EB488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Kino pod chmurką w Dobczycach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Rozwoju Kinematografii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4AC03A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93F4C" w14:paraId="135820F3" w14:textId="77777777">
        <w:tc>
          <w:tcPr>
            <w:tcW w:w="694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DA4EBA" w14:textId="77777777" w:rsidR="00193F4C" w:rsidRDefault="00724130">
            <w:pPr>
              <w:spacing w:after="40"/>
              <w:jc w:val="right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0B0F56" w14:textId="77777777" w:rsidR="00193F4C" w:rsidRDefault="0072413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73 500,00 zł</w:t>
            </w:r>
          </w:p>
        </w:tc>
      </w:tr>
    </w:tbl>
    <w:p w14:paraId="36F4C16D" w14:textId="77777777" w:rsidR="00193F4C" w:rsidRDefault="0072413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2020BF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193F4C">
      <w:footerReference w:type="default" r:id="rId7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FDDD" w14:textId="77777777" w:rsidR="002020BF" w:rsidRDefault="002020BF">
      <w:r>
        <w:separator/>
      </w:r>
    </w:p>
  </w:endnote>
  <w:endnote w:type="continuationSeparator" w:id="0">
    <w:p w14:paraId="23C74DF1" w14:textId="77777777" w:rsidR="002020BF" w:rsidRDefault="0020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3F4C" w14:paraId="341496B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B3076A" w14:textId="77777777" w:rsidR="00193F4C" w:rsidRDefault="00724130">
          <w:pPr>
            <w:rPr>
              <w:sz w:val="18"/>
            </w:rPr>
          </w:pPr>
          <w:r>
            <w:rPr>
              <w:sz w:val="18"/>
            </w:rPr>
            <w:t>Id: B2F17B0F-C446-44BF-A8B3-9B5C2FE88567.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03032AA" w14:textId="77777777" w:rsidR="00193F4C" w:rsidRDefault="007241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19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E61CEF" w14:textId="77777777" w:rsidR="00193F4C" w:rsidRDefault="00193F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3F4C" w14:paraId="1560254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AB2B83" w14:textId="77777777" w:rsidR="00193F4C" w:rsidRDefault="00724130">
          <w:pPr>
            <w:rPr>
              <w:sz w:val="18"/>
            </w:rPr>
          </w:pPr>
          <w:r>
            <w:rPr>
              <w:sz w:val="18"/>
            </w:rPr>
            <w:t>Id: B2F17B0F-C446-44BF-A8B3-9B5C2FE88567.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B13C38" w14:textId="77777777" w:rsidR="00193F4C" w:rsidRDefault="007241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19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840FEF" w14:textId="77777777" w:rsidR="00193F4C" w:rsidRDefault="00193F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AC8D" w14:textId="77777777" w:rsidR="002020BF" w:rsidRDefault="002020BF">
      <w:r>
        <w:separator/>
      </w:r>
    </w:p>
  </w:footnote>
  <w:footnote w:type="continuationSeparator" w:id="0">
    <w:p w14:paraId="7CD4E2A7" w14:textId="77777777" w:rsidR="002020BF" w:rsidRDefault="0020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3F4C"/>
    <w:rsid w:val="002020BF"/>
    <w:rsid w:val="00390D6A"/>
    <w:rsid w:val="004B194D"/>
    <w:rsid w:val="0072413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4263"/>
  <w15:docId w15:val="{21FB9843-E2B9-4F67-A9AB-4EC9E41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Heading1">
    <w:name w:val="Heading1"/>
    <w:basedOn w:val="Normalny"/>
    <w:pPr>
      <w:spacing w:before="348" w:after="348"/>
      <w:outlineLvl w:val="0"/>
    </w:pPr>
    <w:rPr>
      <w:rFonts w:ascii="Times New Roman" w:eastAsia="Times New Roman" w:hAnsi="Times New Roman" w:cs="Times New Roman"/>
      <w:b/>
      <w:color w:val="000000"/>
      <w:sz w:val="52"/>
      <w:szCs w:val="20"/>
      <w:lang w:val="x-none" w:eastAsia="en-US" w:bidi="ar-SA"/>
    </w:rPr>
  </w:style>
  <w:style w:type="character" w:styleId="Odwoaniedokomentarza">
    <w:name w:val="annotation reference"/>
    <w:basedOn w:val="Domylnaczcionkaakapitu"/>
    <w:semiHidden/>
    <w:unhideWhenUsed/>
    <w:rsid w:val="00390D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90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0D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41/2022 z dnia 15 lutego 2022 r.</dc:title>
  <dc:subject>w sprawie ogłoszenia wyników otwartego konkursu ofert na realizację w^2022^r.  zadań publicznych z^zakresu  kultury i^tradycji, turystyki oraz działalności na rzecz osób w^wieku emerytalnym.</dc:subject>
  <dc:creator>jbras</dc:creator>
  <cp:lastModifiedBy>Joanna Braś</cp:lastModifiedBy>
  <cp:revision>3</cp:revision>
  <cp:lastPrinted>2022-02-15T10:53:00Z</cp:lastPrinted>
  <dcterms:created xsi:type="dcterms:W3CDTF">2022-02-15T09:11:00Z</dcterms:created>
  <dcterms:modified xsi:type="dcterms:W3CDTF">2022-02-15T10:58:00Z</dcterms:modified>
  <cp:category>Akt prawny</cp:category>
</cp:coreProperties>
</file>